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A183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5F3314D3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0CF5C8DE" wp14:editId="4C27A418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2D4C5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7899558A" w14:textId="77777777" w:rsidR="00712762" w:rsidRPr="004B5ED4" w:rsidRDefault="008E0E66" w:rsidP="00243835">
      <w:pPr>
        <w:jc w:val="center"/>
        <w:rPr>
          <w:rFonts w:ascii="Times New Roman" w:hAnsi="Times New Roman"/>
          <w:b/>
          <w:sz w:val="26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  <w:r w:rsidR="004B5ED4">
        <w:t>:</w:t>
      </w:r>
      <w:r w:rsidR="004B5ED4">
        <w:rPr>
          <w:spacing w:val="-5"/>
        </w:rPr>
        <w:t xml:space="preserve"> </w:t>
      </w:r>
      <w:r w:rsidR="004B5ED4" w:rsidRPr="004B5ED4">
        <w:rPr>
          <w:rFonts w:ascii="Times New Roman" w:hAnsi="Times New Roman"/>
          <w:b/>
        </w:rPr>
        <w:t>«</w:t>
      </w:r>
      <w:r w:rsidR="00243835">
        <w:rPr>
          <w:rFonts w:ascii="Arial" w:hAnsi="Arial"/>
          <w:b/>
        </w:rPr>
        <w:t>Порядок и особенности расторжения контракта</w:t>
      </w:r>
      <w:r w:rsidR="004B5ED4" w:rsidRPr="004B5ED4">
        <w:rPr>
          <w:rFonts w:ascii="Times New Roman" w:hAnsi="Times New Roman"/>
          <w:b/>
        </w:rPr>
        <w:t>»</w:t>
      </w:r>
    </w:p>
    <w:p w14:paraId="2D739661" w14:textId="77777777" w:rsidR="00735C51" w:rsidRPr="004E25B3" w:rsidRDefault="00243835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20.03.2024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465CDBD5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736A56FD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5198153B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527352D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2D3F1812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88B22F5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3CC90897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7CF1672" wp14:editId="4E9CD234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B5ECD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57509F0F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4AF2F251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6546EE88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43BAD3BF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D39C0D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BA774A8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3343BF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61672E64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5A2CA9" w14:textId="77777777" w:rsidR="00735C51" w:rsidRPr="003C3B54" w:rsidRDefault="000D443E" w:rsidP="00243835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243835">
              <w:rPr>
                <w:color w:val="auto"/>
                <w:szCs w:val="24"/>
              </w:rPr>
              <w:t>5</w:t>
            </w:r>
            <w:r w:rsidR="008E0E66" w:rsidRPr="003C3B54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704D47" w14:textId="77777777" w:rsidR="00735C51" w:rsidRPr="003C3B54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0E515644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6AED47A5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6B9B4D" w14:textId="77777777" w:rsidR="00735C51" w:rsidRPr="003C3B54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243835">
              <w:rPr>
                <w:color w:val="auto"/>
                <w:szCs w:val="24"/>
              </w:rPr>
              <w:t>5</w:t>
            </w:r>
            <w:r w:rsidR="008E0E66" w:rsidRPr="003C3B54">
              <w:rPr>
                <w:color w:val="auto"/>
                <w:szCs w:val="24"/>
              </w:rPr>
              <w:t xml:space="preserve">:00 – </w:t>
            </w:r>
            <w:r w:rsidRPr="003C3B54">
              <w:rPr>
                <w:color w:val="auto"/>
                <w:szCs w:val="24"/>
              </w:rPr>
              <w:t>1</w:t>
            </w:r>
            <w:r w:rsidR="00243835">
              <w:rPr>
                <w:color w:val="auto"/>
                <w:szCs w:val="24"/>
              </w:rPr>
              <w:t>5</w:t>
            </w:r>
            <w:r w:rsidR="008E0E66" w:rsidRPr="003C3B54">
              <w:rPr>
                <w:color w:val="auto"/>
                <w:szCs w:val="24"/>
              </w:rPr>
              <w:t>:05</w:t>
            </w:r>
          </w:p>
          <w:p w14:paraId="1131C52C" w14:textId="77777777" w:rsidR="00735C51" w:rsidRPr="003C3B54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D65E78D" w14:textId="77777777" w:rsidR="00735C51" w:rsidRPr="004B5ED4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4B5ED4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70D967" w14:textId="77777777" w:rsidR="004B5ED4" w:rsidRPr="004B5ED4" w:rsidRDefault="003C3B54" w:rsidP="004B5ED4">
            <w:pPr>
              <w:pStyle w:val="af2"/>
              <w:spacing w:before="118" w:line="244" w:lineRule="auto"/>
              <w:ind w:left="193" w:right="263"/>
              <w:rPr>
                <w:sz w:val="24"/>
                <w:szCs w:val="24"/>
              </w:rPr>
            </w:pPr>
            <w:r w:rsidRPr="004B5ED4">
              <w:rPr>
                <w:b/>
                <w:sz w:val="24"/>
                <w:szCs w:val="24"/>
              </w:rPr>
              <w:t>Ольга</w:t>
            </w:r>
            <w:r w:rsidRPr="004B5ED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B5ED4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4B5ED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5ED4">
              <w:rPr>
                <w:sz w:val="24"/>
                <w:szCs w:val="24"/>
              </w:rPr>
              <w:t>-</w:t>
            </w:r>
            <w:r w:rsidRPr="004B5ED4">
              <w:rPr>
                <w:spacing w:val="-11"/>
                <w:sz w:val="24"/>
                <w:szCs w:val="24"/>
              </w:rPr>
              <w:t xml:space="preserve"> </w:t>
            </w:r>
            <w:r w:rsidR="004B5ED4" w:rsidRPr="004B5ED4">
              <w:rPr>
                <w:sz w:val="24"/>
                <w:szCs w:val="24"/>
              </w:rPr>
              <w:t xml:space="preserve">руководитель департамента </w:t>
            </w:r>
            <w:r w:rsidR="004B5ED4" w:rsidRPr="004B5ED4">
              <w:rPr>
                <w:spacing w:val="-2"/>
                <w:sz w:val="24"/>
                <w:szCs w:val="24"/>
              </w:rPr>
              <w:t>методологии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и</w:t>
            </w:r>
            <w:r w:rsidR="004B5ED4" w:rsidRPr="004B5ED4">
              <w:rPr>
                <w:spacing w:val="-5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обучения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ЭТП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«Фабрикант»,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действующий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эксперт-практик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по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 xml:space="preserve">закупкам </w:t>
            </w:r>
            <w:r w:rsidR="004B5ED4" w:rsidRPr="004B5ED4">
              <w:rPr>
                <w:sz w:val="24"/>
                <w:szCs w:val="24"/>
              </w:rPr>
              <w:t>в рамках Федерального закона №44-ФЗ.</w:t>
            </w:r>
          </w:p>
          <w:p w14:paraId="4950FB57" w14:textId="77777777" w:rsidR="003C3B54" w:rsidRPr="004B5ED4" w:rsidRDefault="003C3B54" w:rsidP="003C3B54">
            <w:pPr>
              <w:pStyle w:val="af2"/>
              <w:spacing w:before="37" w:line="278" w:lineRule="auto"/>
              <w:rPr>
                <w:sz w:val="24"/>
                <w:szCs w:val="24"/>
              </w:rPr>
            </w:pPr>
          </w:p>
          <w:p w14:paraId="42C717EA" w14:textId="77777777" w:rsidR="00735C51" w:rsidRPr="004B5ED4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459786A6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E26467" w14:textId="77777777" w:rsidR="00735C51" w:rsidRPr="003C3B54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1</w:t>
            </w:r>
            <w:r w:rsidR="00243835">
              <w:rPr>
                <w:color w:val="auto"/>
                <w:szCs w:val="24"/>
              </w:rPr>
              <w:t>5</w:t>
            </w:r>
            <w:r w:rsidR="004002B7" w:rsidRPr="003C3B54">
              <w:rPr>
                <w:color w:val="auto"/>
                <w:szCs w:val="24"/>
              </w:rPr>
              <w:t xml:space="preserve">:05 – </w:t>
            </w:r>
            <w:r w:rsidRPr="003C3B54">
              <w:rPr>
                <w:color w:val="auto"/>
                <w:szCs w:val="24"/>
              </w:rPr>
              <w:t>1</w:t>
            </w:r>
            <w:r w:rsidR="00243835">
              <w:rPr>
                <w:color w:val="auto"/>
                <w:szCs w:val="24"/>
              </w:rPr>
              <w:t>6</w:t>
            </w:r>
            <w:r w:rsidR="00FE3B25" w:rsidRPr="003C3B54">
              <w:rPr>
                <w:color w:val="auto"/>
                <w:szCs w:val="24"/>
              </w:rPr>
              <w:t>.</w:t>
            </w:r>
            <w:r w:rsidR="00243835">
              <w:rPr>
                <w:color w:val="auto"/>
                <w:szCs w:val="24"/>
              </w:rPr>
              <w:t>3</w:t>
            </w:r>
            <w:r w:rsidR="000118DC" w:rsidRPr="003C3B54">
              <w:rPr>
                <w:color w:val="auto"/>
                <w:szCs w:val="24"/>
              </w:rPr>
              <w:t>0</w:t>
            </w:r>
          </w:p>
          <w:p w14:paraId="273286C8" w14:textId="77777777" w:rsidR="00735C51" w:rsidRPr="003C3B54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3C3B54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696572" w14:textId="77777777" w:rsidR="00243835" w:rsidRPr="00243835" w:rsidRDefault="00243835" w:rsidP="00243835">
            <w:pPr>
              <w:pStyle w:val="af2"/>
              <w:spacing w:before="124"/>
              <w:jc w:val="both"/>
              <w:rPr>
                <w:spacing w:val="-2"/>
                <w:sz w:val="24"/>
                <w:szCs w:val="24"/>
              </w:rPr>
            </w:pPr>
            <w:bookmarkStart w:id="0" w:name="_dx_frag_StartFragment"/>
            <w:bookmarkEnd w:id="0"/>
            <w:r w:rsidRPr="00243835">
              <w:rPr>
                <w:spacing w:val="-2"/>
                <w:sz w:val="24"/>
                <w:szCs w:val="24"/>
              </w:rPr>
              <w:t>- Способы и порядок расторжения контракта, заключенного в рамках Федерального закона №44-ФЗ</w:t>
            </w:r>
          </w:p>
          <w:p w14:paraId="5E65A87E" w14:textId="77777777" w:rsidR="00243835" w:rsidRPr="00243835" w:rsidRDefault="00243835" w:rsidP="00243835">
            <w:pPr>
              <w:pStyle w:val="af2"/>
              <w:spacing w:before="124"/>
              <w:jc w:val="both"/>
              <w:rPr>
                <w:spacing w:val="-2"/>
                <w:sz w:val="24"/>
                <w:szCs w:val="24"/>
              </w:rPr>
            </w:pPr>
            <w:r w:rsidRPr="00243835">
              <w:rPr>
                <w:spacing w:val="-2"/>
                <w:sz w:val="24"/>
                <w:szCs w:val="24"/>
              </w:rPr>
              <w:t>- Расторжение контракта в одностороннем порядке: срок, порядок, особенности</w:t>
            </w:r>
          </w:p>
          <w:p w14:paraId="7CFDE10E" w14:textId="77777777" w:rsidR="00243835" w:rsidRPr="00243835" w:rsidRDefault="00243835" w:rsidP="00243835">
            <w:pPr>
              <w:pStyle w:val="af2"/>
              <w:spacing w:before="124"/>
              <w:jc w:val="both"/>
              <w:rPr>
                <w:spacing w:val="-2"/>
                <w:sz w:val="24"/>
                <w:szCs w:val="24"/>
              </w:rPr>
            </w:pPr>
            <w:r w:rsidRPr="00243835">
              <w:rPr>
                <w:spacing w:val="-2"/>
                <w:sz w:val="24"/>
                <w:szCs w:val="24"/>
              </w:rPr>
              <w:t>- Внесение сведений в реестр недобросовестных поставщиков: срок порядок, ответственность, основания для внесения сведений в реестр</w:t>
            </w:r>
          </w:p>
          <w:p w14:paraId="32AFDCE2" w14:textId="77777777" w:rsidR="00243835" w:rsidRPr="00243835" w:rsidRDefault="00243835" w:rsidP="00243835">
            <w:pPr>
              <w:pStyle w:val="af2"/>
              <w:spacing w:before="124"/>
              <w:jc w:val="both"/>
              <w:rPr>
                <w:spacing w:val="-2"/>
                <w:sz w:val="24"/>
                <w:szCs w:val="24"/>
              </w:rPr>
            </w:pPr>
            <w:r w:rsidRPr="00243835">
              <w:rPr>
                <w:spacing w:val="-2"/>
                <w:sz w:val="24"/>
                <w:szCs w:val="24"/>
              </w:rPr>
              <w:t>- Последствия расторжения контракта – возможность заключения контракта с «вторым» претендентом</w:t>
            </w:r>
          </w:p>
          <w:p w14:paraId="1FB99B40" w14:textId="77777777" w:rsidR="009F4168" w:rsidRPr="004B5ED4" w:rsidRDefault="009F4168" w:rsidP="004B5ED4">
            <w:pPr>
              <w:pStyle w:val="af2"/>
              <w:spacing w:line="276" w:lineRule="auto"/>
              <w:ind w:right="103"/>
              <w:jc w:val="both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85B53A" w14:textId="77777777" w:rsidR="004B5ED4" w:rsidRPr="004B5ED4" w:rsidRDefault="003C3B54" w:rsidP="004B5ED4">
            <w:pPr>
              <w:pStyle w:val="af2"/>
              <w:spacing w:before="118" w:line="244" w:lineRule="auto"/>
              <w:ind w:left="193" w:right="263"/>
              <w:rPr>
                <w:sz w:val="24"/>
                <w:szCs w:val="24"/>
              </w:rPr>
            </w:pPr>
            <w:r w:rsidRPr="004B5ED4">
              <w:rPr>
                <w:b/>
                <w:sz w:val="24"/>
                <w:szCs w:val="24"/>
              </w:rPr>
              <w:t>Ольга</w:t>
            </w:r>
            <w:r w:rsidRPr="004B5ED4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B5ED4">
              <w:rPr>
                <w:b/>
                <w:sz w:val="24"/>
                <w:szCs w:val="24"/>
              </w:rPr>
              <w:t>Вергунова</w:t>
            </w:r>
            <w:proofErr w:type="spellEnd"/>
            <w:r w:rsidRPr="004B5ED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B5ED4">
              <w:rPr>
                <w:sz w:val="24"/>
                <w:szCs w:val="24"/>
              </w:rPr>
              <w:t>-</w:t>
            </w:r>
            <w:r w:rsidRPr="004B5ED4">
              <w:rPr>
                <w:spacing w:val="-11"/>
                <w:sz w:val="24"/>
                <w:szCs w:val="24"/>
              </w:rPr>
              <w:t xml:space="preserve"> </w:t>
            </w:r>
            <w:r w:rsidR="004B5ED4" w:rsidRPr="004B5ED4">
              <w:rPr>
                <w:sz w:val="24"/>
                <w:szCs w:val="24"/>
              </w:rPr>
              <w:t xml:space="preserve">руководитель департамента </w:t>
            </w:r>
            <w:r w:rsidR="004B5ED4" w:rsidRPr="004B5ED4">
              <w:rPr>
                <w:spacing w:val="-2"/>
                <w:sz w:val="24"/>
                <w:szCs w:val="24"/>
              </w:rPr>
              <w:t>методологии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и</w:t>
            </w:r>
            <w:r w:rsidR="004B5ED4" w:rsidRPr="004B5ED4">
              <w:rPr>
                <w:spacing w:val="-5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обучения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ЭТП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«Фабрикант»,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действующий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эксперт-практик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>по</w:t>
            </w:r>
            <w:r w:rsidR="004B5ED4" w:rsidRPr="004B5ED4">
              <w:rPr>
                <w:spacing w:val="-3"/>
                <w:sz w:val="24"/>
                <w:szCs w:val="24"/>
              </w:rPr>
              <w:t xml:space="preserve"> </w:t>
            </w:r>
            <w:r w:rsidR="004B5ED4" w:rsidRPr="004B5ED4">
              <w:rPr>
                <w:spacing w:val="-2"/>
                <w:sz w:val="24"/>
                <w:szCs w:val="24"/>
              </w:rPr>
              <w:t xml:space="preserve">закупкам </w:t>
            </w:r>
            <w:r w:rsidR="004B5ED4" w:rsidRPr="004B5ED4">
              <w:rPr>
                <w:sz w:val="24"/>
                <w:szCs w:val="24"/>
              </w:rPr>
              <w:t>в рамках Федерального закона №44-ФЗ.</w:t>
            </w:r>
          </w:p>
          <w:p w14:paraId="5A8636C7" w14:textId="77777777" w:rsidR="003C3B54" w:rsidRPr="004B5ED4" w:rsidRDefault="003C3B54" w:rsidP="003C3B54">
            <w:pPr>
              <w:pStyle w:val="af2"/>
              <w:spacing w:before="37" w:line="278" w:lineRule="auto"/>
              <w:rPr>
                <w:sz w:val="24"/>
                <w:szCs w:val="24"/>
              </w:rPr>
            </w:pPr>
          </w:p>
          <w:p w14:paraId="69F05FC9" w14:textId="77777777" w:rsidR="00735C51" w:rsidRPr="004B5ED4" w:rsidRDefault="00735C5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</w:p>
        </w:tc>
      </w:tr>
    </w:tbl>
    <w:p w14:paraId="611565F8" w14:textId="77777777" w:rsidR="00735C51" w:rsidRDefault="00735C51">
      <w:pPr>
        <w:spacing w:after="160" w:line="259" w:lineRule="auto"/>
        <w:ind w:left="142" w:right="139"/>
        <w:rPr>
          <w:rFonts w:ascii="Times New Roman" w:hAnsi="Times New Roman"/>
          <w:b/>
          <w:sz w:val="22"/>
        </w:rPr>
      </w:pPr>
    </w:p>
    <w:sectPr w:rsidR="00735C51">
      <w:headerReference w:type="default" r:id="rId9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8FCF5" w14:textId="77777777" w:rsidR="00F32686" w:rsidRDefault="00F32686">
      <w:r>
        <w:separator/>
      </w:r>
    </w:p>
  </w:endnote>
  <w:endnote w:type="continuationSeparator" w:id="0">
    <w:p w14:paraId="6A6EB95E" w14:textId="77777777" w:rsidR="00F32686" w:rsidRDefault="00F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8F6F8" w14:textId="77777777" w:rsidR="00F32686" w:rsidRDefault="00F32686">
      <w:r>
        <w:separator/>
      </w:r>
    </w:p>
  </w:footnote>
  <w:footnote w:type="continuationSeparator" w:id="0">
    <w:p w14:paraId="6A8E8CAB" w14:textId="77777777" w:rsidR="00F32686" w:rsidRDefault="00F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BDFE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B5ED4">
      <w:rPr>
        <w:noProof/>
      </w:rPr>
      <w:t>2</w:t>
    </w:r>
    <w:r>
      <w:fldChar w:fldCharType="end"/>
    </w:r>
  </w:p>
  <w:p w14:paraId="2505A1A7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3AD"/>
    <w:multiLevelType w:val="hybridMultilevel"/>
    <w:tmpl w:val="A492130C"/>
    <w:lvl w:ilvl="0" w:tplc="1C240928">
      <w:start w:val="1"/>
      <w:numFmt w:val="decimal"/>
      <w:lvlText w:val="%1.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9C7528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F258DB5E">
      <w:numFmt w:val="bullet"/>
      <w:lvlText w:val="•"/>
      <w:lvlJc w:val="left"/>
      <w:pPr>
        <w:ind w:left="2921" w:hanging="305"/>
      </w:pPr>
      <w:rPr>
        <w:rFonts w:hint="default"/>
        <w:lang w:val="ru-RU" w:eastAsia="en-US" w:bidi="ar-SA"/>
      </w:rPr>
    </w:lvl>
    <w:lvl w:ilvl="3" w:tplc="4FD4F0C4">
      <w:numFmt w:val="bullet"/>
      <w:lvlText w:val="•"/>
      <w:lvlJc w:val="left"/>
      <w:pPr>
        <w:ind w:left="3951" w:hanging="305"/>
      </w:pPr>
      <w:rPr>
        <w:rFonts w:hint="default"/>
        <w:lang w:val="ru-RU" w:eastAsia="en-US" w:bidi="ar-SA"/>
      </w:rPr>
    </w:lvl>
    <w:lvl w:ilvl="4" w:tplc="29EE095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BCCA4CCA">
      <w:numFmt w:val="bullet"/>
      <w:lvlText w:val="•"/>
      <w:lvlJc w:val="left"/>
      <w:pPr>
        <w:ind w:left="6013" w:hanging="305"/>
      </w:pPr>
      <w:rPr>
        <w:rFonts w:hint="default"/>
        <w:lang w:val="ru-RU" w:eastAsia="en-US" w:bidi="ar-SA"/>
      </w:rPr>
    </w:lvl>
    <w:lvl w:ilvl="6" w:tplc="453805A8">
      <w:numFmt w:val="bullet"/>
      <w:lvlText w:val="•"/>
      <w:lvlJc w:val="left"/>
      <w:pPr>
        <w:ind w:left="7043" w:hanging="305"/>
      </w:pPr>
      <w:rPr>
        <w:rFonts w:hint="default"/>
        <w:lang w:val="ru-RU" w:eastAsia="en-US" w:bidi="ar-SA"/>
      </w:rPr>
    </w:lvl>
    <w:lvl w:ilvl="7" w:tplc="591AA742">
      <w:numFmt w:val="bullet"/>
      <w:lvlText w:val="•"/>
      <w:lvlJc w:val="left"/>
      <w:pPr>
        <w:ind w:left="8074" w:hanging="305"/>
      </w:pPr>
      <w:rPr>
        <w:rFonts w:hint="default"/>
        <w:lang w:val="ru-RU" w:eastAsia="en-US" w:bidi="ar-SA"/>
      </w:rPr>
    </w:lvl>
    <w:lvl w:ilvl="8" w:tplc="3F9CA40C">
      <w:numFmt w:val="bullet"/>
      <w:lvlText w:val="•"/>
      <w:lvlJc w:val="left"/>
      <w:pPr>
        <w:ind w:left="91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342926"/>
    <w:multiLevelType w:val="hybridMultilevel"/>
    <w:tmpl w:val="A81E0D36"/>
    <w:lvl w:ilvl="0" w:tplc="3FC024B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1D84AD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2E66608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3" w:tplc="5B24C82E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2B54AA1C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5" w:tplc="9132BC3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6" w:tplc="43D6CC26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7" w:tplc="8108AF94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65DE815E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7" w15:restartNumberingAfterBreak="0">
    <w:nsid w:val="31A71BC2"/>
    <w:multiLevelType w:val="hybridMultilevel"/>
    <w:tmpl w:val="169E18E0"/>
    <w:lvl w:ilvl="0" w:tplc="9878D89A">
      <w:numFmt w:val="bullet"/>
      <w:lvlText w:val=""/>
      <w:lvlJc w:val="left"/>
      <w:pPr>
        <w:ind w:left="1280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8FC6C">
      <w:numFmt w:val="bullet"/>
      <w:lvlText w:val="•"/>
      <w:lvlJc w:val="left"/>
      <w:pPr>
        <w:ind w:left="2180" w:hanging="368"/>
      </w:pPr>
      <w:rPr>
        <w:rFonts w:hint="default"/>
        <w:lang w:val="ru-RU" w:eastAsia="en-US" w:bidi="ar-SA"/>
      </w:rPr>
    </w:lvl>
    <w:lvl w:ilvl="2" w:tplc="4014CB62">
      <w:numFmt w:val="bullet"/>
      <w:lvlText w:val="•"/>
      <w:lvlJc w:val="left"/>
      <w:pPr>
        <w:ind w:left="3081" w:hanging="368"/>
      </w:pPr>
      <w:rPr>
        <w:rFonts w:hint="default"/>
        <w:lang w:val="ru-RU" w:eastAsia="en-US" w:bidi="ar-SA"/>
      </w:rPr>
    </w:lvl>
    <w:lvl w:ilvl="3" w:tplc="17849814">
      <w:numFmt w:val="bullet"/>
      <w:lvlText w:val="•"/>
      <w:lvlJc w:val="left"/>
      <w:pPr>
        <w:ind w:left="3981" w:hanging="368"/>
      </w:pPr>
      <w:rPr>
        <w:rFonts w:hint="default"/>
        <w:lang w:val="ru-RU" w:eastAsia="en-US" w:bidi="ar-SA"/>
      </w:rPr>
    </w:lvl>
    <w:lvl w:ilvl="4" w:tplc="E79002E0">
      <w:numFmt w:val="bullet"/>
      <w:lvlText w:val="•"/>
      <w:lvlJc w:val="left"/>
      <w:pPr>
        <w:ind w:left="4882" w:hanging="368"/>
      </w:pPr>
      <w:rPr>
        <w:rFonts w:hint="default"/>
        <w:lang w:val="ru-RU" w:eastAsia="en-US" w:bidi="ar-SA"/>
      </w:rPr>
    </w:lvl>
    <w:lvl w:ilvl="5" w:tplc="CA8CF0FE">
      <w:numFmt w:val="bullet"/>
      <w:lvlText w:val="•"/>
      <w:lvlJc w:val="left"/>
      <w:pPr>
        <w:ind w:left="5783" w:hanging="368"/>
      </w:pPr>
      <w:rPr>
        <w:rFonts w:hint="default"/>
        <w:lang w:val="ru-RU" w:eastAsia="en-US" w:bidi="ar-SA"/>
      </w:rPr>
    </w:lvl>
    <w:lvl w:ilvl="6" w:tplc="D74AB672">
      <w:numFmt w:val="bullet"/>
      <w:lvlText w:val="•"/>
      <w:lvlJc w:val="left"/>
      <w:pPr>
        <w:ind w:left="6683" w:hanging="368"/>
      </w:pPr>
      <w:rPr>
        <w:rFonts w:hint="default"/>
        <w:lang w:val="ru-RU" w:eastAsia="en-US" w:bidi="ar-SA"/>
      </w:rPr>
    </w:lvl>
    <w:lvl w:ilvl="7" w:tplc="DCB2366A">
      <w:numFmt w:val="bullet"/>
      <w:lvlText w:val="•"/>
      <w:lvlJc w:val="left"/>
      <w:pPr>
        <w:ind w:left="7584" w:hanging="368"/>
      </w:pPr>
      <w:rPr>
        <w:rFonts w:hint="default"/>
        <w:lang w:val="ru-RU" w:eastAsia="en-US" w:bidi="ar-SA"/>
      </w:rPr>
    </w:lvl>
    <w:lvl w:ilvl="8" w:tplc="FE1E88EA">
      <w:numFmt w:val="bullet"/>
      <w:lvlText w:val="•"/>
      <w:lvlJc w:val="left"/>
      <w:pPr>
        <w:ind w:left="8485" w:hanging="368"/>
      </w:pPr>
      <w:rPr>
        <w:rFonts w:hint="default"/>
        <w:lang w:val="ru-RU" w:eastAsia="en-US" w:bidi="ar-SA"/>
      </w:rPr>
    </w:lvl>
  </w:abstractNum>
  <w:abstractNum w:abstractNumId="8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14"/>
  </w:num>
  <w:num w:numId="8">
    <w:abstractNumId w:val="1"/>
  </w:num>
  <w:num w:numId="9">
    <w:abstractNumId w:val="13"/>
  </w:num>
  <w:num w:numId="10">
    <w:abstractNumId w:val="10"/>
  </w:num>
  <w:num w:numId="11">
    <w:abstractNumId w:val="3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43835"/>
    <w:rsid w:val="002527E1"/>
    <w:rsid w:val="002F06D7"/>
    <w:rsid w:val="00343C8B"/>
    <w:rsid w:val="003C3B54"/>
    <w:rsid w:val="004002B7"/>
    <w:rsid w:val="00427FD1"/>
    <w:rsid w:val="00470DCD"/>
    <w:rsid w:val="00491CC6"/>
    <w:rsid w:val="004B5ED4"/>
    <w:rsid w:val="004D0A15"/>
    <w:rsid w:val="004E25B3"/>
    <w:rsid w:val="005135A6"/>
    <w:rsid w:val="005215F9"/>
    <w:rsid w:val="0055504F"/>
    <w:rsid w:val="00572963"/>
    <w:rsid w:val="00597AE2"/>
    <w:rsid w:val="006069DF"/>
    <w:rsid w:val="006E6CC0"/>
    <w:rsid w:val="00712762"/>
    <w:rsid w:val="00720FDC"/>
    <w:rsid w:val="00735C51"/>
    <w:rsid w:val="00755EA8"/>
    <w:rsid w:val="007D5B9C"/>
    <w:rsid w:val="007F0143"/>
    <w:rsid w:val="0088382E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B2537"/>
    <w:rsid w:val="00ED1B66"/>
    <w:rsid w:val="00EF5343"/>
    <w:rsid w:val="00F163D0"/>
    <w:rsid w:val="00F32686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49F5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Сучкова Елена Николаевна</cp:lastModifiedBy>
  <cp:revision>2</cp:revision>
  <dcterms:created xsi:type="dcterms:W3CDTF">2024-02-27T06:11:00Z</dcterms:created>
  <dcterms:modified xsi:type="dcterms:W3CDTF">2024-02-27T06:11:00Z</dcterms:modified>
</cp:coreProperties>
</file>